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9F13E3" w:rsidTr="009F13E3">
        <w:tc>
          <w:tcPr>
            <w:tcW w:w="5070" w:type="dxa"/>
          </w:tcPr>
          <w:p w:rsidR="009F13E3" w:rsidRDefault="00DE2F80" w:rsidP="009F13E3">
            <w:pPr>
              <w:jc w:val="center"/>
              <w:rPr>
                <w:sz w:val="18"/>
                <w:szCs w:val="18"/>
              </w:rPr>
            </w:pPr>
            <w:r w:rsidRPr="00DE2F80">
              <w:t xml:space="preserve"> </w:t>
            </w:r>
            <w:r>
              <w:t xml:space="preserve"> </w:t>
            </w:r>
          </w:p>
          <w:p w:rsidR="009F13E3" w:rsidRPr="000E7309" w:rsidRDefault="009F13E3" w:rsidP="000E7309">
            <w:pPr>
              <w:jc w:val="center"/>
              <w:rPr>
                <w:sz w:val="18"/>
                <w:szCs w:val="18"/>
              </w:rPr>
            </w:pPr>
            <w:r>
              <w:rPr>
                <w:rFonts w:ascii="Monotype Corsiva" w:hAnsi="Monotype Corsiva"/>
                <w:noProof/>
                <w:sz w:val="32"/>
                <w:szCs w:val="32"/>
              </w:rPr>
              <w:drawing>
                <wp:inline distT="0" distB="0" distL="0" distR="0">
                  <wp:extent cx="1057275" cy="885825"/>
                  <wp:effectExtent l="0" t="0" r="0" b="0"/>
                  <wp:docPr id="1" name="Рисунок 2" descr="J:\! ПИСЬМА. ВЕРТИКАЛЬ\! 2015 - ВЕРТИКАЛЬ-2\! ПОДПИСИ. ЛОГО. Официально\Логотип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! ПИСЬМА. ВЕРТИКАЛЬ\! 2015 - ВЕРТИКАЛЬ-2\! ПОДПИСИ. ЛОГО. Официально\Логотип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ИП Волкова И.Ю.</w:t>
            </w:r>
          </w:p>
          <w:p w:rsidR="009F13E3" w:rsidRPr="009F13E3" w:rsidRDefault="009F13E3" w:rsidP="000E7309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660025, г. Красноярск, ул. </w:t>
            </w:r>
            <w:proofErr w:type="gramStart"/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Шелковая</w:t>
            </w:r>
            <w:proofErr w:type="gramEnd"/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, д. 10, </w:t>
            </w:r>
            <w:proofErr w:type="spellStart"/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оф</w:t>
            </w:r>
            <w:proofErr w:type="spellEnd"/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. 207,</w:t>
            </w:r>
          </w:p>
          <w:p w:rsidR="009F13E3" w:rsidRPr="009F13E3" w:rsidRDefault="009F13E3" w:rsidP="009F13E3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</w:pPr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тел. + 7 (391) 209-19-20,              </w:t>
            </w:r>
          </w:p>
          <w:p w:rsidR="009F13E3" w:rsidRDefault="009F13E3" w:rsidP="00C67BEB">
            <w:pPr>
              <w:jc w:val="center"/>
              <w:rPr>
                <w:sz w:val="18"/>
                <w:szCs w:val="18"/>
              </w:rPr>
            </w:pPr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 xml:space="preserve"> ОГРНИП: 314246827900170,  </w:t>
            </w:r>
            <w:r w:rsidRPr="009F13E3">
              <w:rPr>
                <w:rFonts w:ascii="Times New Roman" w:hAnsi="Times New Roman" w:cs="Times New Roman"/>
                <w:bCs/>
                <w:color w:val="403152" w:themeColor="accent4" w:themeShade="80"/>
                <w:sz w:val="20"/>
                <w:szCs w:val="20"/>
              </w:rPr>
              <w:t>ИНН:</w:t>
            </w:r>
            <w:r w:rsidRPr="009F13E3">
              <w:rPr>
                <w:rFonts w:ascii="Times New Roman" w:hAnsi="Times New Roman" w:cs="Times New Roman"/>
                <w:color w:val="403152" w:themeColor="accent4" w:themeShade="80"/>
                <w:sz w:val="20"/>
                <w:szCs w:val="20"/>
              </w:rPr>
              <w:t> 246109024805</w:t>
            </w:r>
          </w:p>
        </w:tc>
        <w:tc>
          <w:tcPr>
            <w:tcW w:w="4677" w:type="dxa"/>
          </w:tcPr>
          <w:p w:rsidR="000E7309" w:rsidRDefault="000E7309" w:rsidP="009F13E3">
            <w:pPr>
              <w:jc w:val="right"/>
              <w:rPr>
                <w:rFonts w:ascii="Georgia" w:hAnsi="Georgia"/>
                <w:b/>
                <w:color w:val="7030A0"/>
                <w:sz w:val="24"/>
                <w:szCs w:val="24"/>
                <w:u w:val="single"/>
              </w:rPr>
            </w:pPr>
          </w:p>
          <w:p w:rsidR="000E7309" w:rsidRDefault="000E7309" w:rsidP="009F13E3">
            <w:pPr>
              <w:jc w:val="right"/>
              <w:rPr>
                <w:rFonts w:ascii="Georgia" w:hAnsi="Georgia"/>
                <w:b/>
                <w:color w:val="7030A0"/>
                <w:sz w:val="24"/>
                <w:szCs w:val="24"/>
                <w:u w:val="single"/>
              </w:rPr>
            </w:pPr>
          </w:p>
          <w:p w:rsidR="009F13E3" w:rsidRPr="000E7309" w:rsidRDefault="009F13E3" w:rsidP="009F13E3">
            <w:pPr>
              <w:jc w:val="right"/>
              <w:rPr>
                <w:rFonts w:ascii="Georgia" w:hAnsi="Georgia"/>
                <w:i/>
                <w:color w:val="350252"/>
                <w:sz w:val="24"/>
                <w:szCs w:val="24"/>
                <w:u w:val="single"/>
              </w:rPr>
            </w:pPr>
            <w:r w:rsidRPr="000E7309">
              <w:rPr>
                <w:rFonts w:ascii="Georgia" w:hAnsi="Georgia"/>
                <w:i/>
                <w:color w:val="350252"/>
                <w:sz w:val="24"/>
                <w:szCs w:val="24"/>
                <w:u w:val="single"/>
              </w:rPr>
              <w:t>Всероссийский фестиваль-конкурс искусств</w:t>
            </w:r>
          </w:p>
          <w:p w:rsidR="009F13E3" w:rsidRDefault="009F13E3" w:rsidP="009F13E3">
            <w:pPr>
              <w:jc w:val="right"/>
              <w:rPr>
                <w:sz w:val="18"/>
                <w:szCs w:val="18"/>
              </w:rPr>
            </w:pPr>
            <w:r w:rsidRPr="000E7309">
              <w:rPr>
                <w:rFonts w:ascii="Georgia" w:hAnsi="Georgia"/>
                <w:i/>
                <w:noProof/>
                <w:color w:val="350252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-370840</wp:posOffset>
                  </wp:positionV>
                  <wp:extent cx="1181100" cy="1238250"/>
                  <wp:effectExtent l="19050" t="0" r="0" b="0"/>
                  <wp:wrapTight wrapText="bothSides">
                    <wp:wrapPolygon edited="0">
                      <wp:start x="17071" y="997"/>
                      <wp:lineTo x="12890" y="2991"/>
                      <wp:lineTo x="10452" y="4985"/>
                      <wp:lineTo x="10452" y="6314"/>
                      <wp:lineTo x="5923" y="11631"/>
                      <wp:lineTo x="697" y="16615"/>
                      <wp:lineTo x="-348" y="20271"/>
                      <wp:lineTo x="20206" y="20271"/>
                      <wp:lineTo x="20555" y="5982"/>
                      <wp:lineTo x="19510" y="1994"/>
                      <wp:lineTo x="18813" y="997"/>
                      <wp:lineTo x="17071" y="997"/>
                    </wp:wrapPolygon>
                  </wp:wrapTight>
                  <wp:docPr id="3" name="Рисунок 1" descr="E:\! ПИСЬМА. ВЕРТИКАЛЬ\!! 2017 Вертикаль -4\! ПОДПИСИ. ЛОГО. Официально\!Логотип Вертикаль. ВЕРНО! Прозрачно - ВЕ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 ПИСЬМА. ВЕРТИКАЛЬ\!! 2017 Вертикаль -4\! ПОДПИСИ. ЛОГО. Официально\!Логотип Вертикаль. ВЕРНО! Прозрачно - ВЕ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7309">
              <w:rPr>
                <w:rFonts w:ascii="Georgia" w:hAnsi="Georgia"/>
                <w:i/>
                <w:color w:val="350252"/>
                <w:sz w:val="24"/>
                <w:szCs w:val="24"/>
                <w:u w:val="single"/>
              </w:rPr>
              <w:t xml:space="preserve"> «Вертикаль-Личность»</w:t>
            </w:r>
            <w:r w:rsidRPr="009F13E3">
              <w:rPr>
                <w:rFonts w:ascii="Georgia" w:hAnsi="Georgia"/>
                <w:b/>
                <w:color w:val="7030A0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F719EC" w:rsidRPr="00563207" w:rsidRDefault="0031764E" w:rsidP="00F719EC">
      <w:pPr>
        <w:pStyle w:val="a5"/>
        <w:rPr>
          <w:rFonts w:ascii="Monotype Corsiva" w:hAnsi="Monotype Corsiva" w:cs="Times New Roman"/>
          <w:color w:val="403152" w:themeColor="accent4" w:themeShade="80"/>
          <w:sz w:val="24"/>
          <w:szCs w:val="24"/>
          <w:u w:val="single"/>
        </w:rPr>
      </w:pPr>
      <w:r w:rsidRPr="0031764E">
        <w:rPr>
          <w:rFonts w:ascii="Monotype Corsiva" w:hAnsi="Monotype Corsiva" w:cs="Times New Roman"/>
          <w:b/>
          <w:noProof/>
          <w:color w:val="403152" w:themeColor="accent4" w:themeShade="80"/>
          <w:sz w:val="24"/>
          <w:szCs w:val="24"/>
          <w:u w:val="single"/>
        </w:rPr>
        <w:pict>
          <v:rect id="_x0000_s1026" style="position:absolute;margin-left:-25.05pt;margin-top:5.55pt;width:490.5pt;height:11.35pt;z-index:251658240;mso-wrap-style:none;mso-position-horizontal-relative:text;mso-position-vertical-relative:text;v-text-anchor:middle" fillcolor="#3f3151 [1607]" stroked="f">
            <v:fill color2="fill lighten(51)" angle="-135" focusposition=".5,.5" focussize="" method="linear sigma" type="gradient"/>
            <v:stroke joinstyle="round"/>
            <v:shadow on="t" type="perspective" opacity=".5" origin=".5,.5" offset="0,0" matrix=",-92680f,,-1,,-95367431641e-17"/>
          </v:rect>
        </w:pict>
      </w:r>
      <w:r w:rsidR="00F719EC" w:rsidRPr="004D2925">
        <w:rPr>
          <w:rFonts w:ascii="Monotype Corsiva" w:hAnsi="Monotype Corsiva" w:cs="Times New Roman"/>
          <w:b/>
          <w:noProof/>
          <w:color w:val="403152" w:themeColor="accent4" w:themeShade="80"/>
          <w:sz w:val="24"/>
          <w:szCs w:val="24"/>
          <w:u w:val="single"/>
        </w:rPr>
        <w:t xml:space="preserve">                       </w:t>
      </w:r>
      <w:r w:rsidR="00F719EC" w:rsidRPr="004D2925">
        <w:rPr>
          <w:rFonts w:ascii="Monotype Corsiva" w:hAnsi="Monotype Corsiva" w:cs="Times New Roman"/>
          <w:color w:val="403152" w:themeColor="accent4" w:themeShade="80"/>
          <w:sz w:val="24"/>
          <w:szCs w:val="24"/>
          <w:u w:val="single"/>
        </w:rPr>
        <w:t xml:space="preserve">                            </w:t>
      </w:r>
    </w:p>
    <w:p w:rsidR="00C67BEB" w:rsidRPr="00C67BEB" w:rsidRDefault="00C67BEB" w:rsidP="00C67BEB">
      <w:pPr>
        <w:pStyle w:val="2"/>
        <w:numPr>
          <w:ilvl w:val="0"/>
          <w:numId w:val="0"/>
        </w:numPr>
        <w:spacing w:before="0" w:after="0" w:line="360" w:lineRule="auto"/>
        <w:jc w:val="center"/>
        <w:rPr>
          <w:bCs w:val="0"/>
          <w:iCs w:val="0"/>
          <w:color w:val="4F6228"/>
          <w:sz w:val="20"/>
          <w:szCs w:val="20"/>
        </w:rPr>
      </w:pPr>
      <w:r w:rsidRPr="00C67BEB">
        <w:rPr>
          <w:color w:val="27670D"/>
          <w:sz w:val="20"/>
          <w:szCs w:val="20"/>
          <w:lang w:val="en-US"/>
        </w:rPr>
        <w:t>IV</w:t>
      </w:r>
      <w:r w:rsidRPr="00C67BEB">
        <w:rPr>
          <w:color w:val="27670D"/>
          <w:sz w:val="20"/>
          <w:szCs w:val="20"/>
        </w:rPr>
        <w:t>-</w:t>
      </w:r>
      <w:proofErr w:type="spellStart"/>
      <w:r w:rsidRPr="00C67BEB">
        <w:rPr>
          <w:color w:val="27670D"/>
          <w:sz w:val="20"/>
          <w:szCs w:val="20"/>
        </w:rPr>
        <w:t>й</w:t>
      </w:r>
      <w:proofErr w:type="spellEnd"/>
      <w:r w:rsidRPr="00C67BEB">
        <w:rPr>
          <w:color w:val="27670D"/>
          <w:sz w:val="20"/>
          <w:szCs w:val="20"/>
        </w:rPr>
        <w:t xml:space="preserve"> </w:t>
      </w:r>
      <w:proofErr w:type="gramStart"/>
      <w:r w:rsidRPr="00C67BEB">
        <w:rPr>
          <w:color w:val="27670D"/>
          <w:sz w:val="20"/>
          <w:szCs w:val="20"/>
        </w:rPr>
        <w:t>Всероссийский  фестиваль</w:t>
      </w:r>
      <w:proofErr w:type="gramEnd"/>
      <w:r w:rsidRPr="00C67BEB">
        <w:rPr>
          <w:color w:val="27670D"/>
          <w:sz w:val="20"/>
          <w:szCs w:val="20"/>
        </w:rPr>
        <w:t xml:space="preserve">-конкурс искусств в поддержку одарённых людей с ограниченными возможностями «Вертикаль-Личность-2017», </w:t>
      </w:r>
      <w:r w:rsidRPr="00C67BEB">
        <w:rPr>
          <w:bCs w:val="0"/>
          <w:iCs w:val="0"/>
          <w:color w:val="4F6228"/>
          <w:sz w:val="20"/>
          <w:szCs w:val="20"/>
        </w:rPr>
        <w:t xml:space="preserve">состоялся! </w:t>
      </w:r>
    </w:p>
    <w:p w:rsidR="00C67BEB" w:rsidRPr="00C67BEB" w:rsidRDefault="00C67BEB" w:rsidP="0010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 xml:space="preserve">Оргкомитетом было получено 721 заявка. По факту, конкурсные прослушивания прошли участники по 637 заявкам. Приняло участие 1894 человека. </w:t>
      </w:r>
      <w:r w:rsidR="00866E92">
        <w:rPr>
          <w:rFonts w:ascii="Times New Roman" w:hAnsi="Times New Roman" w:cs="Times New Roman"/>
          <w:sz w:val="20"/>
          <w:szCs w:val="20"/>
        </w:rPr>
        <w:t>Обладателями титула Гран-</w:t>
      </w:r>
      <w:r w:rsidRPr="00C67BEB">
        <w:rPr>
          <w:rFonts w:ascii="Times New Roman" w:hAnsi="Times New Roman" w:cs="Times New Roman"/>
          <w:sz w:val="20"/>
          <w:szCs w:val="20"/>
        </w:rPr>
        <w:t>при стали 2</w:t>
      </w:r>
      <w:r w:rsidR="00101D9A">
        <w:rPr>
          <w:rFonts w:ascii="Times New Roman" w:hAnsi="Times New Roman" w:cs="Times New Roman"/>
          <w:sz w:val="20"/>
          <w:szCs w:val="20"/>
        </w:rPr>
        <w:t>2</w:t>
      </w:r>
      <w:r w:rsidRPr="00C67BEB">
        <w:rPr>
          <w:rFonts w:ascii="Times New Roman" w:hAnsi="Times New Roman" w:cs="Times New Roman"/>
          <w:sz w:val="20"/>
          <w:szCs w:val="20"/>
        </w:rPr>
        <w:t xml:space="preserve"> участника ( коллектив, солист)</w:t>
      </w:r>
      <w:r w:rsidR="00101D9A">
        <w:rPr>
          <w:rFonts w:ascii="Times New Roman" w:hAnsi="Times New Roman" w:cs="Times New Roman"/>
          <w:sz w:val="20"/>
          <w:szCs w:val="20"/>
        </w:rPr>
        <w:t xml:space="preserve">; </w:t>
      </w:r>
      <w:r w:rsidR="00866E92">
        <w:rPr>
          <w:rFonts w:ascii="Times New Roman" w:hAnsi="Times New Roman" w:cs="Times New Roman"/>
          <w:sz w:val="20"/>
          <w:szCs w:val="20"/>
        </w:rPr>
        <w:t>Дв</w:t>
      </w:r>
      <w:r w:rsidR="00101D9A">
        <w:rPr>
          <w:rFonts w:ascii="Times New Roman" w:hAnsi="Times New Roman" w:cs="Times New Roman"/>
          <w:sz w:val="20"/>
          <w:szCs w:val="20"/>
        </w:rPr>
        <w:t>ое</w:t>
      </w:r>
      <w:r w:rsidR="000F1590">
        <w:rPr>
          <w:rFonts w:ascii="Times New Roman" w:hAnsi="Times New Roman" w:cs="Times New Roman"/>
          <w:sz w:val="20"/>
          <w:szCs w:val="20"/>
        </w:rPr>
        <w:t xml:space="preserve"> </w:t>
      </w:r>
      <w:r w:rsidR="00866E92">
        <w:rPr>
          <w:rFonts w:ascii="Times New Roman" w:hAnsi="Times New Roman" w:cs="Times New Roman"/>
          <w:sz w:val="20"/>
          <w:szCs w:val="20"/>
        </w:rPr>
        <w:t>-</w:t>
      </w:r>
      <w:r w:rsidR="00101D9A">
        <w:rPr>
          <w:rFonts w:ascii="Times New Roman" w:hAnsi="Times New Roman" w:cs="Times New Roman"/>
          <w:sz w:val="20"/>
          <w:szCs w:val="20"/>
        </w:rPr>
        <w:t xml:space="preserve"> подтвердили свой титул: Максим </w:t>
      </w:r>
      <w:proofErr w:type="spellStart"/>
      <w:r w:rsidR="00101D9A">
        <w:rPr>
          <w:rFonts w:ascii="Times New Roman" w:hAnsi="Times New Roman" w:cs="Times New Roman"/>
          <w:sz w:val="20"/>
          <w:szCs w:val="20"/>
        </w:rPr>
        <w:t>Карасенко</w:t>
      </w:r>
      <w:proofErr w:type="spellEnd"/>
      <w:r w:rsidR="00101D9A">
        <w:rPr>
          <w:rFonts w:ascii="Times New Roman" w:hAnsi="Times New Roman" w:cs="Times New Roman"/>
          <w:sz w:val="20"/>
          <w:szCs w:val="20"/>
        </w:rPr>
        <w:t xml:space="preserve">( профессионалы); Дарья </w:t>
      </w:r>
      <w:proofErr w:type="spellStart"/>
      <w:r w:rsidR="00101D9A">
        <w:rPr>
          <w:rFonts w:ascii="Times New Roman" w:hAnsi="Times New Roman" w:cs="Times New Roman"/>
          <w:sz w:val="20"/>
          <w:szCs w:val="20"/>
        </w:rPr>
        <w:t>Свириденко</w:t>
      </w:r>
      <w:proofErr w:type="spellEnd"/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67BEB" w:rsidRPr="00C67BEB" w:rsidSect="00D837B5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lastRenderedPageBreak/>
        <w:t>Лауреатами 1-ой степени – 120 человек</w:t>
      </w: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>Лауреатами 2-ой степени – 119 человек</w:t>
      </w: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>Лауреатами 3 степени – 122 человек</w:t>
      </w: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>Дипломанты 1-ой степени – 151 человек</w:t>
      </w: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lastRenderedPageBreak/>
        <w:t>Дипломантами 2-ой степени – 70 человек</w:t>
      </w:r>
    </w:p>
    <w:p w:rsidR="00930CA1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>Дипломантами 3 степени – 40 человек</w:t>
      </w:r>
    </w:p>
    <w:p w:rsidR="00C67BEB" w:rsidRPr="00C67BEB" w:rsidRDefault="00930CA1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Диплом участника – 1 человек</w:t>
      </w:r>
      <w:r w:rsidR="00C67BEB" w:rsidRPr="00C67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67BEB" w:rsidRPr="00C67BEB" w:rsidSect="00C67BEB">
          <w:type w:val="continuous"/>
          <w:pgSz w:w="11906" w:h="16838"/>
          <w:pgMar w:top="284" w:right="850" w:bottom="0" w:left="1701" w:header="708" w:footer="708" w:gutter="0"/>
          <w:cols w:num="2" w:space="708"/>
          <w:docGrid w:linePitch="360"/>
        </w:sectPr>
      </w:pPr>
    </w:p>
    <w:p w:rsidR="00C67BEB" w:rsidRPr="00C67BEB" w:rsidRDefault="00C67BEB" w:rsidP="00C6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lastRenderedPageBreak/>
        <w:t>Главная цель конкурса – помощь одарённым  людям с ограниченными возможностями. Конку</w:t>
      </w:r>
      <w:proofErr w:type="gramStart"/>
      <w:r w:rsidRPr="00C67BEB">
        <w:rPr>
          <w:rFonts w:ascii="Times New Roman" w:hAnsi="Times New Roman" w:cs="Times New Roman"/>
          <w:sz w:val="20"/>
          <w:szCs w:val="20"/>
        </w:rPr>
        <w:t>рс спр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авился с этой задачей на «Отлично». Помощь была оказана:  МБУ «Комплексный центр социального обслуживания населения Свердловского района города Красноярска» Обладателю Гран-при в номинации «Изобразительное искусство» - 12.000 рублей; КГБУ СО «Красноярский дом-интернат для инвалидов» ( Лауреату 1 степени в  номинации «Хореография»)  - 35.000 рублей ; 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Дарина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Змелюгина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, Лауреат 1 степени (Эстрадный вокал, номинация «Советское ретро») – 10.000 рублей;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Анита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Иордан Лауреат 1 степен</w:t>
      </w:r>
      <w:proofErr w:type="gramStart"/>
      <w:r w:rsidRPr="00C67BEB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 Эстрадный вокал, номинация «Мастер и ученик») – 3000 рублей;  КГАУ СО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Маганский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психоневрологический интернат. Танцевальный коллектив – Дипломант 1 степени – 25.000 рублей.  Это лишь небольшая лепта, что осталась у конкурса после завершения его работы, выплат по счетам за его организацию и наградной фонд, но каждый участник понимает, что в ней, в этой лепте,  есть  его частичка и имя ей – ДОБРО! </w:t>
      </w:r>
    </w:p>
    <w:p w:rsidR="00C67BEB" w:rsidRPr="00C67BEB" w:rsidRDefault="00C67BEB" w:rsidP="00C6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 xml:space="preserve">Жюри трудилось безвозмездно, меняя друг  друга, ведь в каждой номинации был свой состав. Огромная помощь была оказана соседним регионом - Хакассией, которые делегировали для работы в жюри преподавателя музыкального колледжа И.И. "ХГУ им. Н.Ф. Катанова" из Абакана, Наталью Владимировну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Трусильникову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 и руководителя   отделения "Музыкальное искусство эстрады" - Алексея Анатольевича Шевченко. В этом году, состав жюри номинации «Эстрадный вокал» </w:t>
      </w:r>
      <w:proofErr w:type="gramStart"/>
      <w:r w:rsidRPr="00C67B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самой многочисленной) пополнился руководителем вокального отделения школы искусств города Экибастуз ( республика Казахстан) – Натальей Леонидовной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Эйрих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( Германия) и музыкальным критиком из Москвы Алексеем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Азарчуговым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. Это было их личное желание, приехать и помочь конкурсу в экспертной оценке конкурсантов.  Красноярский колледж искусств им. П.И.Иванова -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Радкевича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, предоставил, для работы в жюри шести  дней конкурса, 27 преподавателей, и в каждой из номинаций, был свой  состав высококвалифицированных специалистов.  </w:t>
      </w:r>
    </w:p>
    <w:p w:rsidR="00C67BEB" w:rsidRPr="00C67BEB" w:rsidRDefault="00C67BEB" w:rsidP="00C67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BEB">
        <w:rPr>
          <w:rFonts w:ascii="Times New Roman" w:hAnsi="Times New Roman" w:cs="Times New Roman"/>
          <w:sz w:val="20"/>
          <w:szCs w:val="20"/>
        </w:rPr>
        <w:t>География участников 4-го Всероссийского фестиваля - конкурса разнообразна, это: Республика Казахстан и Хакассия; Иркутская, Кемеровская области; Города всего Красноярского края: г. Канск, г</w:t>
      </w:r>
      <w:proofErr w:type="gramStart"/>
      <w:r w:rsidRPr="00C67BEB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C67BEB">
        <w:rPr>
          <w:rFonts w:ascii="Times New Roman" w:hAnsi="Times New Roman" w:cs="Times New Roman"/>
          <w:sz w:val="20"/>
          <w:szCs w:val="20"/>
        </w:rPr>
        <w:t xml:space="preserve">азарово, с.Тасеево, г.Минусинск, Енисейск,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Лесосибирск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, г. Саяногорск, г.Боготол, г.Бородино, г.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Зеленогорск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, г.Дивногорск, с. Юрьевка, п. Кедровый, г.Железногорск, г. Заозёрный, п. Берёзовка, п. Подгорный. Город Красноярск был представлен большим количеством общеобразовательных и музыкальных школ, Домов творчества и студий эстетического развития при ГДК города. Особую активность проявили специальные учреждения социального направления Свердловского, Октябрьского, Ленинского и Железнодорожного  районов.  Конкурсные дни  начинались с 6.30, встречая на ЖД вокзале конкурсантов, далее, с 09.00 до 22.00 вечера продолжались конкурсные прослушивания. Гала-концерт лауреатов,  с аншлагом, прошёл 29.10 в 14.00 и продолжался </w:t>
      </w:r>
      <w:r w:rsidR="00866E92">
        <w:rPr>
          <w:rFonts w:ascii="Times New Roman" w:hAnsi="Times New Roman" w:cs="Times New Roman"/>
          <w:sz w:val="20"/>
          <w:szCs w:val="20"/>
        </w:rPr>
        <w:t>полтора</w:t>
      </w:r>
      <w:r w:rsidRPr="00C67BEB">
        <w:rPr>
          <w:rFonts w:ascii="Times New Roman" w:hAnsi="Times New Roman" w:cs="Times New Roman"/>
          <w:sz w:val="20"/>
          <w:szCs w:val="20"/>
        </w:rPr>
        <w:t xml:space="preserve"> часа. Как было обещано, после его завершения, состоялся круглый стол с членами жюри номинации «Эстрадный вокал; Зарубежная эстрада; Поём Джаз»!  </w:t>
      </w:r>
    </w:p>
    <w:p w:rsidR="00CE5586" w:rsidRPr="00C67BEB" w:rsidRDefault="00C67BEB" w:rsidP="00C67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811530</wp:posOffset>
            </wp:positionV>
            <wp:extent cx="1409700" cy="1419225"/>
            <wp:effectExtent l="0" t="0" r="0" b="0"/>
            <wp:wrapNone/>
            <wp:docPr id="2" name="Рисунок 1" descr="Печать Вертик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ертикал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BEB">
        <w:rPr>
          <w:rFonts w:ascii="Times New Roman" w:hAnsi="Times New Roman" w:cs="Times New Roman"/>
          <w:sz w:val="20"/>
          <w:szCs w:val="20"/>
        </w:rPr>
        <w:t xml:space="preserve">Это был настоящий марафон искусств  и его создателю - Наталье Викторовне Ахмедовой, предстоит сейчас проделать большую работу над ошибками, чтобы следующая "Вертикаль" прошла ещё лучше, а на сегодня оргкомитет поставил себе твёрдую четвёрку и верит в Новый День, который принесёт много позитивного для всех, кто живёт нашим общим, добрым делом! ПЦ «Семья и компания» выражает огромную благодарность оргкомитету из  семи человек, всем участникам, педагогам, руководителям, родителям, кто трудился </w:t>
      </w:r>
      <w:proofErr w:type="spellStart"/>
      <w:r w:rsidRPr="00C67BEB">
        <w:rPr>
          <w:rFonts w:ascii="Times New Roman" w:hAnsi="Times New Roman" w:cs="Times New Roman"/>
          <w:sz w:val="20"/>
          <w:szCs w:val="20"/>
        </w:rPr>
        <w:t>непокладая</w:t>
      </w:r>
      <w:proofErr w:type="spellEnd"/>
      <w:r w:rsidRPr="00C67BEB">
        <w:rPr>
          <w:rFonts w:ascii="Times New Roman" w:hAnsi="Times New Roman" w:cs="Times New Roman"/>
          <w:sz w:val="20"/>
          <w:szCs w:val="20"/>
        </w:rPr>
        <w:t xml:space="preserve"> рук на этом празднике искусств - конкурсе "Вертикаль - Личность - Красноярск"</w:t>
      </w:r>
    </w:p>
    <w:p w:rsidR="00C67BEB" w:rsidRDefault="00C67BEB" w:rsidP="009F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93980</wp:posOffset>
            </wp:positionV>
            <wp:extent cx="762000" cy="619125"/>
            <wp:effectExtent l="19050" t="0" r="0" b="0"/>
            <wp:wrapNone/>
            <wp:docPr id="4" name="Рисунок 3" descr="Подпись П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Ц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BEB" w:rsidRDefault="00C67BEB" w:rsidP="009F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C55" w:rsidRPr="00C67BEB" w:rsidRDefault="00CE5586" w:rsidP="009F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EB">
        <w:rPr>
          <w:rFonts w:ascii="Times New Roman" w:hAnsi="Times New Roman" w:cs="Times New Roman"/>
          <w:sz w:val="24"/>
          <w:szCs w:val="24"/>
        </w:rPr>
        <w:t>С уважением</w:t>
      </w:r>
      <w:r w:rsidR="00577C55" w:rsidRPr="00C67BEB">
        <w:rPr>
          <w:rFonts w:ascii="Times New Roman" w:hAnsi="Times New Roman" w:cs="Times New Roman"/>
          <w:sz w:val="24"/>
          <w:szCs w:val="24"/>
        </w:rPr>
        <w:t>,</w:t>
      </w:r>
      <w:r w:rsidRPr="00C67BEB">
        <w:rPr>
          <w:rFonts w:ascii="Times New Roman" w:hAnsi="Times New Roman" w:cs="Times New Roman"/>
          <w:sz w:val="24"/>
          <w:szCs w:val="24"/>
        </w:rPr>
        <w:t xml:space="preserve">   </w:t>
      </w:r>
      <w:r w:rsidR="00C67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C8" w:rsidRPr="00C67BEB" w:rsidRDefault="00CE5586" w:rsidP="00577C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BEB">
        <w:rPr>
          <w:rFonts w:ascii="Times New Roman" w:hAnsi="Times New Roman" w:cs="Times New Roman"/>
          <w:sz w:val="24"/>
          <w:szCs w:val="24"/>
        </w:rPr>
        <w:t>директор ПЦ «Семья и компания»</w:t>
      </w:r>
      <w:r w:rsidR="00577C55" w:rsidRPr="00C67B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7BEB">
        <w:rPr>
          <w:rFonts w:ascii="Times New Roman" w:hAnsi="Times New Roman" w:cs="Times New Roman"/>
          <w:sz w:val="24"/>
          <w:szCs w:val="24"/>
        </w:rPr>
        <w:t xml:space="preserve">    </w:t>
      </w:r>
      <w:r w:rsidR="00577C55" w:rsidRPr="00C67BEB">
        <w:rPr>
          <w:rFonts w:ascii="Times New Roman" w:hAnsi="Times New Roman" w:cs="Times New Roman"/>
          <w:sz w:val="24"/>
          <w:szCs w:val="24"/>
        </w:rPr>
        <w:t xml:space="preserve">  </w:t>
      </w:r>
      <w:r w:rsidRPr="00C67BEB">
        <w:rPr>
          <w:rFonts w:ascii="Times New Roman" w:hAnsi="Times New Roman" w:cs="Times New Roman"/>
          <w:sz w:val="24"/>
          <w:szCs w:val="24"/>
        </w:rPr>
        <w:t>__________</w:t>
      </w:r>
      <w:r w:rsidR="00577C55" w:rsidRPr="00C67B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7BEB">
        <w:rPr>
          <w:rFonts w:ascii="Times New Roman" w:hAnsi="Times New Roman" w:cs="Times New Roman"/>
          <w:sz w:val="24"/>
          <w:szCs w:val="24"/>
        </w:rPr>
        <w:t xml:space="preserve">       </w:t>
      </w:r>
      <w:r w:rsidR="00577C55" w:rsidRPr="00C67BEB">
        <w:rPr>
          <w:rFonts w:ascii="Times New Roman" w:hAnsi="Times New Roman" w:cs="Times New Roman"/>
          <w:sz w:val="24"/>
          <w:szCs w:val="24"/>
        </w:rPr>
        <w:t xml:space="preserve">   </w:t>
      </w:r>
      <w:r w:rsidRPr="00C67BEB">
        <w:rPr>
          <w:rFonts w:ascii="Times New Roman" w:hAnsi="Times New Roman" w:cs="Times New Roman"/>
          <w:sz w:val="24"/>
          <w:szCs w:val="24"/>
        </w:rPr>
        <w:t>И.Ю.Волкова</w:t>
      </w:r>
    </w:p>
    <w:p w:rsidR="00145F4A" w:rsidRPr="009F13E3" w:rsidRDefault="00C25810" w:rsidP="009F13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3E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45F4A" w:rsidRPr="009F13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145F4A" w:rsidRPr="009F13E3" w:rsidSect="00C67BEB">
      <w:type w:val="continuous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9EC"/>
    <w:rsid w:val="00066839"/>
    <w:rsid w:val="000C3D2B"/>
    <w:rsid w:val="000E52DC"/>
    <w:rsid w:val="000E7309"/>
    <w:rsid w:val="000F1590"/>
    <w:rsid w:val="00101D9A"/>
    <w:rsid w:val="00112827"/>
    <w:rsid w:val="00145F4A"/>
    <w:rsid w:val="001D3621"/>
    <w:rsid w:val="001F64F3"/>
    <w:rsid w:val="00200B79"/>
    <w:rsid w:val="00203284"/>
    <w:rsid w:val="002219F1"/>
    <w:rsid w:val="002E24DC"/>
    <w:rsid w:val="0031764E"/>
    <w:rsid w:val="003460A3"/>
    <w:rsid w:val="00353E8C"/>
    <w:rsid w:val="003A1457"/>
    <w:rsid w:val="003A2913"/>
    <w:rsid w:val="003B2AB1"/>
    <w:rsid w:val="0046263B"/>
    <w:rsid w:val="0047498D"/>
    <w:rsid w:val="004D2925"/>
    <w:rsid w:val="00506982"/>
    <w:rsid w:val="005140C8"/>
    <w:rsid w:val="0055032C"/>
    <w:rsid w:val="00563207"/>
    <w:rsid w:val="00577C55"/>
    <w:rsid w:val="006575A4"/>
    <w:rsid w:val="00661F22"/>
    <w:rsid w:val="006D26DA"/>
    <w:rsid w:val="00700243"/>
    <w:rsid w:val="007D4633"/>
    <w:rsid w:val="008655D9"/>
    <w:rsid w:val="00866E92"/>
    <w:rsid w:val="008842DD"/>
    <w:rsid w:val="00930CA1"/>
    <w:rsid w:val="00980B71"/>
    <w:rsid w:val="009F13E3"/>
    <w:rsid w:val="009F5A9A"/>
    <w:rsid w:val="00A054C7"/>
    <w:rsid w:val="00A74130"/>
    <w:rsid w:val="00AD058F"/>
    <w:rsid w:val="00B2304D"/>
    <w:rsid w:val="00B864C7"/>
    <w:rsid w:val="00BB20F7"/>
    <w:rsid w:val="00BC781C"/>
    <w:rsid w:val="00BE07A4"/>
    <w:rsid w:val="00C25810"/>
    <w:rsid w:val="00C50191"/>
    <w:rsid w:val="00C67BEB"/>
    <w:rsid w:val="00C90BA0"/>
    <w:rsid w:val="00C9302F"/>
    <w:rsid w:val="00CE5586"/>
    <w:rsid w:val="00CF61D2"/>
    <w:rsid w:val="00D20E44"/>
    <w:rsid w:val="00D6548A"/>
    <w:rsid w:val="00D837B5"/>
    <w:rsid w:val="00DC031E"/>
    <w:rsid w:val="00DC15DE"/>
    <w:rsid w:val="00DE2F80"/>
    <w:rsid w:val="00E63B6F"/>
    <w:rsid w:val="00E77D37"/>
    <w:rsid w:val="00EC3323"/>
    <w:rsid w:val="00EF0199"/>
    <w:rsid w:val="00F15CA3"/>
    <w:rsid w:val="00F719EC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6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F"/>
  </w:style>
  <w:style w:type="paragraph" w:styleId="2">
    <w:name w:val="heading 2"/>
    <w:basedOn w:val="a"/>
    <w:next w:val="a"/>
    <w:link w:val="20"/>
    <w:qFormat/>
    <w:rsid w:val="00C67BE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E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71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71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9F1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F13E3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F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67BEB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D303-77DD-461E-83AF-53EADAD9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монтаж</dc:creator>
  <cp:lastModifiedBy>Мама-монтаж</cp:lastModifiedBy>
  <cp:revision>7</cp:revision>
  <dcterms:created xsi:type="dcterms:W3CDTF">2017-11-10T05:00:00Z</dcterms:created>
  <dcterms:modified xsi:type="dcterms:W3CDTF">2017-11-11T05:18:00Z</dcterms:modified>
</cp:coreProperties>
</file>